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AC10" w14:textId="77777777" w:rsidR="00116B56" w:rsidRPr="00116B56" w:rsidRDefault="00116B56" w:rsidP="00116B56">
      <w:pPr>
        <w:pStyle w:val="Title"/>
        <w:rPr>
          <w:rFonts w:ascii="Segoe UI" w:eastAsia="Times New Roman" w:hAnsi="Segoe UI" w:cs="Segoe UI"/>
          <w:sz w:val="16"/>
          <w:szCs w:val="18"/>
        </w:rPr>
      </w:pPr>
      <w:r w:rsidRPr="00116B56">
        <w:rPr>
          <w:rFonts w:eastAsia="Times New Roman"/>
          <w:sz w:val="52"/>
          <w:lang w:val="en-CA"/>
        </w:rPr>
        <w:t>New Program Tuition Consultation - Template</w:t>
      </w:r>
      <w:r w:rsidRPr="00116B56">
        <w:rPr>
          <w:rFonts w:eastAsia="Times New Roman"/>
          <w:sz w:val="52"/>
        </w:rPr>
        <w:t> </w:t>
      </w:r>
    </w:p>
    <w:p w14:paraId="3C53C9BD" w14:textId="77777777" w:rsidR="00116B56" w:rsidRDefault="00116B56" w:rsidP="00116B56">
      <w:pPr>
        <w:pStyle w:val="Heading2"/>
        <w:rPr>
          <w:rFonts w:eastAsia="Times New Roman"/>
        </w:rPr>
      </w:pPr>
    </w:p>
    <w:p w14:paraId="756F2F19" w14:textId="77777777" w:rsidR="00116B56" w:rsidRDefault="00116B56" w:rsidP="00116B56">
      <w:pPr>
        <w:pStyle w:val="Heading2"/>
        <w:rPr>
          <w:rFonts w:eastAsia="Times New Roman"/>
        </w:rPr>
      </w:pPr>
      <w:r>
        <w:rPr>
          <w:rFonts w:eastAsia="Times New Roman"/>
        </w:rPr>
        <w:t>NAME OF THE PROGRAM</w:t>
      </w:r>
    </w:p>
    <w:p w14:paraId="456ED14F" w14:textId="77777777" w:rsidR="00116B56" w:rsidRPr="00116B56" w:rsidRDefault="00116B56" w:rsidP="00116B56">
      <w:pPr>
        <w:pStyle w:val="Heading2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eastAsia="Times New Roman"/>
        </w:rPr>
        <w:br/>
      </w:r>
      <w:r w:rsidRPr="00116B56">
        <w:rPr>
          <w:rFonts w:eastAsia="Times New Roman"/>
          <w:lang w:val="en-CA"/>
        </w:rPr>
        <w:t>Program Overview</w:t>
      </w:r>
      <w:r w:rsidRPr="00116B56">
        <w:rPr>
          <w:rFonts w:eastAsia="Times New Roman"/>
        </w:rPr>
        <w:t> </w:t>
      </w:r>
    </w:p>
    <w:p w14:paraId="4760AE06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This section should provide an overview of the program, including a description of the program similar to what would be found in the academic calendar. </w:t>
      </w:r>
      <w:r w:rsidRPr="00116B56">
        <w:rPr>
          <w:rFonts w:ascii="Calibri" w:eastAsia="Times New Roman" w:hAnsi="Calibri" w:cs="Calibri"/>
        </w:rPr>
        <w:t> </w:t>
      </w:r>
    </w:p>
    <w:p w14:paraId="6300EC5A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lang w:val="en-CA"/>
        </w:rPr>
      </w:pPr>
    </w:p>
    <w:p w14:paraId="3578202C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b/>
          <w:bCs/>
          <w:i/>
          <w:iCs/>
          <w:lang w:val="en-CA"/>
        </w:rPr>
        <w:t>OPTIONAL: Key features of the program</w:t>
      </w:r>
      <w:r w:rsidRPr="00116B56">
        <w:rPr>
          <w:rFonts w:ascii="Calibri" w:eastAsia="Times New Roman" w:hAnsi="Calibri" w:cs="Calibri"/>
          <w:lang w:val="en-CA"/>
        </w:rPr>
        <w:t> </w:t>
      </w:r>
      <w:r w:rsidRPr="00116B56">
        <w:rPr>
          <w:rFonts w:ascii="Calibri" w:eastAsia="Times New Roman" w:hAnsi="Calibri" w:cs="Calibri"/>
        </w:rPr>
        <w:t> </w:t>
      </w:r>
    </w:p>
    <w:p w14:paraId="5C770BE7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You may want to highlight key features of the program (especially those that may have an impact on tuition and mandatory fees), such as:</w:t>
      </w:r>
      <w:r w:rsidRPr="00116B56">
        <w:rPr>
          <w:rFonts w:ascii="Calibri" w:eastAsia="Times New Roman" w:hAnsi="Calibri" w:cs="Calibri"/>
        </w:rPr>
        <w:t> </w:t>
      </w:r>
    </w:p>
    <w:p w14:paraId="5E10878A" w14:textId="77777777" w:rsidR="00116B56" w:rsidRPr="00116B56" w:rsidRDefault="00116B56" w:rsidP="00116B56">
      <w:pPr>
        <w:numPr>
          <w:ilvl w:val="0"/>
          <w:numId w:val="1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Required specialized program components </w:t>
      </w:r>
      <w:r w:rsidRPr="00116B56">
        <w:rPr>
          <w:rFonts w:ascii="Calibri" w:eastAsia="Times New Roman" w:hAnsi="Calibri" w:cs="Calibri"/>
        </w:rPr>
        <w:t> </w:t>
      </w:r>
    </w:p>
    <w:p w14:paraId="3B2CA52E" w14:textId="77777777" w:rsidR="00116B56" w:rsidRPr="00116B56" w:rsidRDefault="00116B56" w:rsidP="00116B56">
      <w:pPr>
        <w:numPr>
          <w:ilvl w:val="0"/>
          <w:numId w:val="1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Research intensive or professional program</w:t>
      </w:r>
      <w:r w:rsidRPr="00116B56">
        <w:rPr>
          <w:rFonts w:ascii="Calibri" w:eastAsia="Times New Roman" w:hAnsi="Calibri" w:cs="Calibri"/>
        </w:rPr>
        <w:t> </w:t>
      </w:r>
    </w:p>
    <w:p w14:paraId="3AC9ACB4" w14:textId="77777777" w:rsidR="00116B56" w:rsidRPr="00116B56" w:rsidRDefault="00116B56" w:rsidP="00116B56">
      <w:pPr>
        <w:numPr>
          <w:ilvl w:val="0"/>
          <w:numId w:val="1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High reliance on technology, </w:t>
      </w:r>
      <w:r w:rsidRPr="00116B56">
        <w:rPr>
          <w:rFonts w:ascii="Calibri" w:eastAsia="Times New Roman" w:hAnsi="Calibri" w:cs="Calibri"/>
        </w:rPr>
        <w:t> </w:t>
      </w:r>
    </w:p>
    <w:p w14:paraId="65F34ACF" w14:textId="77777777" w:rsidR="00116B56" w:rsidRPr="00116B56" w:rsidRDefault="00116B56" w:rsidP="00116B56">
      <w:pPr>
        <w:numPr>
          <w:ilvl w:val="0"/>
          <w:numId w:val="2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etc.</w:t>
      </w:r>
      <w:r w:rsidRPr="00116B56">
        <w:rPr>
          <w:rFonts w:ascii="Calibri" w:eastAsia="Times New Roman" w:hAnsi="Calibri" w:cs="Calibri"/>
        </w:rPr>
        <w:t> </w:t>
      </w:r>
    </w:p>
    <w:p w14:paraId="4189C3BC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 An example of this would be: </w:t>
      </w:r>
      <w:r w:rsidRPr="00116B56">
        <w:rPr>
          <w:rFonts w:ascii="Calibri" w:eastAsia="Times New Roman" w:hAnsi="Calibri" w:cs="Calibri"/>
        </w:rPr>
        <w:t> </w:t>
      </w:r>
    </w:p>
    <w:p w14:paraId="5D26E9A6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“The program includes a required practicum to provide students with an opportunity to apply their learning and gain experience. It also places a strong emphasis on working with the latest technology.”</w:t>
      </w:r>
      <w:r w:rsidRPr="00116B56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</w:p>
    <w:p w14:paraId="38DE63CA" w14:textId="77777777" w:rsidR="00116B56" w:rsidRPr="00116B56" w:rsidRDefault="00116B56" w:rsidP="00116B56">
      <w:pPr>
        <w:pStyle w:val="Heading2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eastAsia="Times New Roman"/>
          <w:lang w:val="en-CA"/>
        </w:rPr>
        <w:t>Student consultation during the program development process</w:t>
      </w:r>
      <w:r w:rsidRPr="00116B56">
        <w:rPr>
          <w:rFonts w:eastAsia="Times New Roman"/>
        </w:rPr>
        <w:t> </w:t>
      </w:r>
    </w:p>
    <w:p w14:paraId="46A71818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If you have had students involved in the program design or decision-making process, it should be highlighted here.</w:t>
      </w:r>
      <w:r w:rsidRPr="00116B56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</w:p>
    <w:p w14:paraId="13543726" w14:textId="77777777" w:rsidR="00116B56" w:rsidRPr="00116B56" w:rsidRDefault="00116B56" w:rsidP="00116B56">
      <w:pPr>
        <w:pStyle w:val="Heading2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eastAsia="Times New Roman"/>
          <w:lang w:val="en-CA"/>
        </w:rPr>
        <w:t>Tuition and Fees Rationale</w:t>
      </w:r>
      <w:r w:rsidRPr="00116B56">
        <w:rPr>
          <w:rFonts w:eastAsia="Times New Roman"/>
        </w:rPr>
        <w:t> </w:t>
      </w:r>
    </w:p>
    <w:p w14:paraId="20D46BE6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This section will highlight the key factors influencing the tuition and mandatory fees for the program. </w:t>
      </w:r>
      <w:r w:rsidRPr="00116B56">
        <w:rPr>
          <w:rFonts w:ascii="Calibri" w:eastAsia="Times New Roman" w:hAnsi="Calibri" w:cs="Calibri"/>
        </w:rPr>
        <w:t> </w:t>
      </w:r>
    </w:p>
    <w:p w14:paraId="103C07C9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Examples would include (but are not limited to):</w:t>
      </w:r>
      <w:r w:rsidRPr="00116B56">
        <w:rPr>
          <w:rFonts w:ascii="Calibri" w:eastAsia="Times New Roman" w:hAnsi="Calibri" w:cs="Calibri"/>
        </w:rPr>
        <w:t> </w:t>
      </w:r>
    </w:p>
    <w:p w14:paraId="6A036A75" w14:textId="77777777" w:rsidR="00116B56" w:rsidRPr="00116B56" w:rsidRDefault="00116B56" w:rsidP="00116B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class size</w:t>
      </w:r>
      <w:r w:rsidRPr="00116B56">
        <w:rPr>
          <w:rFonts w:ascii="Calibri" w:eastAsia="Times New Roman" w:hAnsi="Calibri" w:cs="Calibri"/>
        </w:rPr>
        <w:t> </w:t>
      </w:r>
    </w:p>
    <w:p w14:paraId="2017EC70" w14:textId="77777777" w:rsidR="00116B56" w:rsidRPr="00116B56" w:rsidRDefault="00116B56" w:rsidP="00116B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specialized program components (e.g. field trips, practicum, internships, etc.) </w:t>
      </w:r>
      <w:r w:rsidRPr="00116B56">
        <w:rPr>
          <w:rFonts w:ascii="Calibri" w:eastAsia="Times New Roman" w:hAnsi="Calibri" w:cs="Calibri"/>
        </w:rPr>
        <w:t> </w:t>
      </w:r>
    </w:p>
    <w:p w14:paraId="50D647AC" w14:textId="77777777" w:rsidR="00116B56" w:rsidRPr="00116B56" w:rsidRDefault="00116B56" w:rsidP="00116B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specialized advisory supports for the program</w:t>
      </w:r>
      <w:r w:rsidRPr="00116B56">
        <w:rPr>
          <w:rFonts w:ascii="Calibri" w:eastAsia="Times New Roman" w:hAnsi="Calibri" w:cs="Calibri"/>
        </w:rPr>
        <w:t> </w:t>
      </w:r>
    </w:p>
    <w:p w14:paraId="47887A29" w14:textId="77777777" w:rsidR="00116B56" w:rsidRPr="00116B56" w:rsidRDefault="00116B56" w:rsidP="00116B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intensity of student/professor non-classroom interaction (e.g. intensive supervision that requires significant professor)</w:t>
      </w:r>
      <w:r w:rsidRPr="00116B56">
        <w:rPr>
          <w:rFonts w:ascii="Calibri" w:eastAsia="Times New Roman" w:hAnsi="Calibri" w:cs="Calibri"/>
        </w:rPr>
        <w:t> </w:t>
      </w:r>
    </w:p>
    <w:p w14:paraId="59C34737" w14:textId="77777777" w:rsidR="00116B56" w:rsidRPr="00116B56" w:rsidRDefault="00116B56" w:rsidP="00116B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technology costs for the program</w:t>
      </w:r>
      <w:r w:rsidRPr="00116B56">
        <w:rPr>
          <w:rFonts w:ascii="Calibri" w:eastAsia="Times New Roman" w:hAnsi="Calibri" w:cs="Calibri"/>
        </w:rPr>
        <w:t> </w:t>
      </w:r>
    </w:p>
    <w:p w14:paraId="338FFE65" w14:textId="77777777" w:rsidR="00116B56" w:rsidRPr="00116B56" w:rsidRDefault="00116B56" w:rsidP="00116B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specialized instructor costs (e.g. needs to be taught by those with specialized knowledge that may cost more due to market demand, seniority, etc.)</w:t>
      </w:r>
      <w:r w:rsidRPr="00116B56">
        <w:rPr>
          <w:rFonts w:ascii="Calibri" w:eastAsia="Times New Roman" w:hAnsi="Calibri" w:cs="Calibri"/>
        </w:rPr>
        <w:t> </w:t>
      </w:r>
    </w:p>
    <w:p w14:paraId="361F345F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CA"/>
        </w:rPr>
      </w:pPr>
    </w:p>
    <w:p w14:paraId="6628E585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b/>
          <w:bCs/>
          <w:lang w:val="en-CA"/>
        </w:rPr>
        <w:t>Please note:</w:t>
      </w:r>
      <w:r w:rsidRPr="00116B56">
        <w:rPr>
          <w:rFonts w:ascii="Calibri" w:eastAsia="Times New Roman" w:hAnsi="Calibri" w:cs="Calibri"/>
          <w:lang w:val="en-CA"/>
        </w:rPr>
        <w:t> This should give enough information to students to understand the factors leading to the specific tuition and mandatory fees being set for the program.</w:t>
      </w:r>
      <w:r w:rsidRPr="00116B56">
        <w:rPr>
          <w:rFonts w:ascii="Calibri" w:eastAsia="Times New Roman" w:hAnsi="Calibri" w:cs="Calibri"/>
        </w:rPr>
        <w:t> </w:t>
      </w:r>
    </w:p>
    <w:p w14:paraId="49FA0452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lang w:val="en-CA"/>
        </w:rPr>
      </w:pPr>
    </w:p>
    <w:p w14:paraId="178491F0" w14:textId="3F9B7403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b/>
          <w:bCs/>
          <w:i/>
          <w:iCs/>
          <w:lang w:val="en-CA"/>
        </w:rPr>
        <w:t>Costs of comparable programs</w:t>
      </w:r>
      <w:r w:rsidRPr="00116B56">
        <w:rPr>
          <w:rFonts w:ascii="Calibri" w:eastAsia="Times New Roman" w:hAnsi="Calibri" w:cs="Calibri"/>
        </w:rPr>
        <w:t> </w:t>
      </w:r>
    </w:p>
    <w:p w14:paraId="53DF56FD" w14:textId="5F17701C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If there are comparable programs, you may want to highlight the costs of those comparable programs to give some context for the tuition</w:t>
      </w:r>
      <w:r w:rsidRPr="00116B56">
        <w:rPr>
          <w:rFonts w:ascii="Calibri" w:eastAsia="Times New Roman" w:hAnsi="Calibri" w:cs="Calibri"/>
        </w:rPr>
        <w:t> </w:t>
      </w:r>
      <w:r w:rsidR="005D3CE0">
        <w:rPr>
          <w:rFonts w:ascii="Calibri" w:eastAsia="Times New Roman" w:hAnsi="Calibri" w:cs="Calibri"/>
        </w:rPr>
        <w:br/>
      </w:r>
    </w:p>
    <w:p w14:paraId="3A190798" w14:textId="77777777" w:rsidR="00116B56" w:rsidRPr="00116B56" w:rsidRDefault="00116B56" w:rsidP="00116B56">
      <w:pPr>
        <w:pStyle w:val="Heading2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eastAsia="Times New Roman"/>
          <w:lang w:val="en-CA"/>
        </w:rPr>
        <w:lastRenderedPageBreak/>
        <w:t>Proposed Tuition and Fees</w:t>
      </w:r>
      <w:r w:rsidRPr="00116B56">
        <w:rPr>
          <w:rFonts w:eastAsia="Times New Roman"/>
        </w:rPr>
        <w:t> </w:t>
      </w:r>
    </w:p>
    <w:p w14:paraId="6D452A55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lang w:val="en-CA"/>
        </w:rPr>
        <w:t>Using the below introduction paragraph and table, this section would provide the tuition, as well as any associated mandatory fees. Work with a representative of Enrolment Services (Associate or Acting Associate Director) </w:t>
      </w:r>
      <w:r w:rsidRPr="00116B56">
        <w:rPr>
          <w:rFonts w:ascii="Calibri" w:eastAsia="Times New Roman" w:hAnsi="Calibri" w:cs="Calibri"/>
        </w:rPr>
        <w:t>to verify this information. </w:t>
      </w:r>
    </w:p>
    <w:p w14:paraId="1175F019" w14:textId="77777777" w:rsidR="00116B56" w:rsidRPr="00116B56" w:rsidRDefault="00116B56" w:rsidP="00116B56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If you have multiple mandatory fees specifically for the program, please provide the costs of each. </w:t>
      </w:r>
      <w:r w:rsidRPr="00116B56">
        <w:rPr>
          <w:rFonts w:ascii="Calibri" w:eastAsia="Times New Roman" w:hAnsi="Calibri" w:cs="Calibri"/>
        </w:rPr>
        <w:t> </w:t>
      </w:r>
    </w:p>
    <w:p w14:paraId="7488B43D" w14:textId="77777777" w:rsidR="00116B56" w:rsidRPr="00116B56" w:rsidRDefault="00116B56" w:rsidP="00116B56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16B56">
        <w:rPr>
          <w:rFonts w:ascii="Calibri" w:eastAsia="Times New Roman" w:hAnsi="Calibri" w:cs="Calibri"/>
          <w:lang w:val="en-CA"/>
        </w:rPr>
        <w:t>This section should not include any general fees that are applied to all students (e.g. Athletics and Recreation fee).</w:t>
      </w:r>
      <w:r w:rsidRPr="00116B56">
        <w:rPr>
          <w:rFonts w:ascii="Calibri" w:eastAsia="Times New Roman" w:hAnsi="Calibri" w:cs="Calibri"/>
        </w:rPr>
        <w:t> </w:t>
      </w:r>
    </w:p>
    <w:p w14:paraId="3B777B1A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CA"/>
        </w:rPr>
      </w:pPr>
    </w:p>
    <w:p w14:paraId="71BA607F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6B56">
        <w:rPr>
          <w:rFonts w:ascii="Calibri" w:eastAsia="Times New Roman" w:hAnsi="Calibri" w:cs="Calibri"/>
          <w:b/>
          <w:bCs/>
          <w:lang w:val="en-CA"/>
        </w:rPr>
        <w:t>Introduction paragraph:</w:t>
      </w:r>
      <w:r w:rsidRPr="00116B56">
        <w:rPr>
          <w:rFonts w:ascii="Calibri" w:eastAsia="Times New Roman" w:hAnsi="Calibri" w:cs="Calibri"/>
        </w:rPr>
        <w:t> </w:t>
      </w:r>
    </w:p>
    <w:p w14:paraId="1614CFFD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CA"/>
        </w:rPr>
      </w:pPr>
    </w:p>
    <w:p w14:paraId="377BED75" w14:textId="77777777" w:rsidR="00116B56" w:rsidRDefault="00116B56" w:rsidP="00116B5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16B56">
        <w:rPr>
          <w:rFonts w:ascii="Calibri" w:eastAsia="Times New Roman" w:hAnsi="Calibri" w:cs="Calibri"/>
          <w:color w:val="000000"/>
          <w:lang w:val="en-CA"/>
        </w:rPr>
        <w:t>The [insert program name] will be assessed at the [insert correct statement here. Common statement: “standard undergraduate per credit amount for domestic and international students”].  For [insert academic year], the approved standard per credit rates are [insert appropriate rate. Example from 2019/20: “$179.97 for domestic and $1,306.58 for international students”]. Rates for this program will be aligned with standard undergraduate per credit amounts, which are subject to general tuition increases as approved by the Board of Governors. [If applicable, add other fees at the end. For example: “The proposed lab fee will be $1,500 per year level during Years 2- 4 of the program”]. </w:t>
      </w:r>
      <w:r w:rsidRPr="00116B56">
        <w:rPr>
          <w:rFonts w:ascii="Calibri" w:eastAsia="Times New Roman" w:hAnsi="Calibri" w:cs="Calibri"/>
          <w:color w:val="000000"/>
        </w:rPr>
        <w:t> </w:t>
      </w:r>
    </w:p>
    <w:p w14:paraId="28518576" w14:textId="77777777" w:rsidR="00116B56" w:rsidRPr="00116B56" w:rsidRDefault="00116B56" w:rsidP="00116B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A79BF2E" w14:textId="77777777" w:rsidR="009212E3" w:rsidRDefault="009212E3" w:rsidP="009212E3">
      <w:pPr>
        <w:pStyle w:val="Heading2"/>
        <w:rPr>
          <w:noProof/>
          <w:lang w:eastAsia="en-CA"/>
        </w:rPr>
      </w:pPr>
      <w:r>
        <w:rPr>
          <w:noProof/>
          <w:lang w:eastAsia="en-CA"/>
        </w:rPr>
        <w:t>Appendix 1 – Tuition and Fee Assessment Details</w:t>
      </w:r>
    </w:p>
    <w:p w14:paraId="0BA83436" w14:textId="29D48B0A" w:rsidR="009212E3" w:rsidRDefault="005D3CE0" w:rsidP="009212E3">
      <w:pPr>
        <w:spacing w:after="120"/>
        <w:jc w:val="both"/>
        <w:rPr>
          <w:noProof/>
          <w:lang w:eastAsia="en-CA"/>
        </w:rPr>
      </w:pPr>
      <w:r>
        <w:rPr>
          <w:noProof/>
          <w:lang w:eastAsia="en-CA"/>
        </w:rPr>
        <w:br/>
        <w:t>Visit the Student Financial Management website (</w:t>
      </w:r>
      <w:hyperlink r:id="rId7" w:history="1">
        <w:r w:rsidRPr="005D3CE0">
          <w:rPr>
            <w:rStyle w:val="Hyperlink"/>
            <w:noProof/>
            <w:lang w:eastAsia="en-CA"/>
          </w:rPr>
          <w:t>here</w:t>
        </w:r>
      </w:hyperlink>
      <w:r>
        <w:rPr>
          <w:noProof/>
          <w:lang w:eastAsia="en-CA"/>
        </w:rPr>
        <w:t>) to dowload and fill</w:t>
      </w:r>
      <w:r w:rsidR="00AD3853">
        <w:rPr>
          <w:noProof/>
          <w:lang w:eastAsia="en-CA"/>
        </w:rPr>
        <w:t xml:space="preserve"> </w:t>
      </w:r>
      <w:r>
        <w:rPr>
          <w:noProof/>
          <w:lang w:eastAsia="en-CA"/>
        </w:rPr>
        <w:t>out the must up-to-date tuition and fee assessment template.</w:t>
      </w:r>
    </w:p>
    <w:p w14:paraId="225563B1" w14:textId="261B9B47" w:rsidR="009212E3" w:rsidRDefault="005D3CE0" w:rsidP="005D3CE0">
      <w:pPr>
        <w:spacing w:after="120"/>
        <w:jc w:val="both"/>
        <w:rPr>
          <w:rFonts w:eastAsia="SimSun"/>
        </w:rPr>
      </w:pPr>
      <w:r>
        <w:rPr>
          <w:b/>
          <w:noProof/>
          <w:lang w:eastAsia="en-CA"/>
        </w:rPr>
        <w:br/>
      </w:r>
    </w:p>
    <w:p w14:paraId="40DE550B" w14:textId="77777777" w:rsidR="00995C9A" w:rsidRDefault="00AD3853"/>
    <w:sectPr w:rsidR="00995C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D006" w14:textId="77777777" w:rsidR="005D3CE0" w:rsidRDefault="005D3CE0" w:rsidP="005D3CE0">
      <w:pPr>
        <w:spacing w:after="0" w:line="240" w:lineRule="auto"/>
      </w:pPr>
      <w:r>
        <w:separator/>
      </w:r>
    </w:p>
  </w:endnote>
  <w:endnote w:type="continuationSeparator" w:id="0">
    <w:p w14:paraId="1FF53ACA" w14:textId="77777777" w:rsidR="005D3CE0" w:rsidRDefault="005D3CE0" w:rsidP="005D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BB88" w14:textId="77777777" w:rsidR="005D3CE0" w:rsidRDefault="005D3CE0" w:rsidP="005D3CE0">
      <w:pPr>
        <w:spacing w:after="0" w:line="240" w:lineRule="auto"/>
      </w:pPr>
      <w:r>
        <w:separator/>
      </w:r>
    </w:p>
  </w:footnote>
  <w:footnote w:type="continuationSeparator" w:id="0">
    <w:p w14:paraId="478223E6" w14:textId="77777777" w:rsidR="005D3CE0" w:rsidRDefault="005D3CE0" w:rsidP="005D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4DE6" w14:textId="37A34FFB" w:rsidR="005D3CE0" w:rsidRDefault="005D3CE0">
    <w:pPr>
      <w:pStyle w:val="Header"/>
    </w:pPr>
    <w:r>
      <w:rPr>
        <w:noProof/>
      </w:rPr>
      <w:drawing>
        <wp:inline distT="0" distB="0" distL="0" distR="0" wp14:anchorId="0F403471" wp14:editId="70A90C61">
          <wp:extent cx="3924300" cy="81264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900" cy="81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0C4"/>
    <w:multiLevelType w:val="multilevel"/>
    <w:tmpl w:val="738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74F22"/>
    <w:multiLevelType w:val="multilevel"/>
    <w:tmpl w:val="02D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2465E9"/>
    <w:multiLevelType w:val="multilevel"/>
    <w:tmpl w:val="C44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351471"/>
    <w:multiLevelType w:val="multilevel"/>
    <w:tmpl w:val="BE7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EF27FD"/>
    <w:multiLevelType w:val="multilevel"/>
    <w:tmpl w:val="C27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B2E98"/>
    <w:multiLevelType w:val="multilevel"/>
    <w:tmpl w:val="6E4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56"/>
    <w:rsid w:val="00116B56"/>
    <w:rsid w:val="005D3CE0"/>
    <w:rsid w:val="00655817"/>
    <w:rsid w:val="009212E3"/>
    <w:rsid w:val="00AD3853"/>
    <w:rsid w:val="00E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9577E"/>
  <w15:chartTrackingRefBased/>
  <w15:docId w15:val="{D1612246-772E-4E01-AD82-538C11F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6B56"/>
  </w:style>
  <w:style w:type="character" w:customStyle="1" w:styleId="eop">
    <w:name w:val="eop"/>
    <w:basedOn w:val="DefaultParagraphFont"/>
    <w:rsid w:val="00116B56"/>
  </w:style>
  <w:style w:type="character" w:customStyle="1" w:styleId="scxw48143885">
    <w:name w:val="scxw48143885"/>
    <w:basedOn w:val="DefaultParagraphFont"/>
    <w:rsid w:val="00116B56"/>
  </w:style>
  <w:style w:type="paragraph" w:styleId="Title">
    <w:name w:val="Title"/>
    <w:basedOn w:val="Normal"/>
    <w:next w:val="Normal"/>
    <w:link w:val="TitleChar"/>
    <w:uiPriority w:val="10"/>
    <w:qFormat/>
    <w:rsid w:val="00116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6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E3"/>
    <w:pPr>
      <w:spacing w:after="200" w:line="240" w:lineRule="auto"/>
    </w:pPr>
    <w:rPr>
      <w:rFonts w:eastAsia="SimSu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E3"/>
    <w:rPr>
      <w:rFonts w:eastAsia="SimSu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12E3"/>
    <w:rPr>
      <w:sz w:val="16"/>
      <w:szCs w:val="16"/>
    </w:rPr>
  </w:style>
  <w:style w:type="table" w:styleId="TableGrid">
    <w:name w:val="Table Grid"/>
    <w:basedOn w:val="TableNormal"/>
    <w:uiPriority w:val="59"/>
    <w:rsid w:val="009212E3"/>
    <w:pPr>
      <w:spacing w:after="0" w:line="240" w:lineRule="auto"/>
    </w:pPr>
    <w:rPr>
      <w:rFonts w:eastAsia="SimSun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C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E0"/>
  </w:style>
  <w:style w:type="paragraph" w:styleId="Footer">
    <w:name w:val="footer"/>
    <w:basedOn w:val="Normal"/>
    <w:link w:val="FooterChar"/>
    <w:uiPriority w:val="99"/>
    <w:unhideWhenUsed/>
    <w:rsid w:val="005D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ultystaff.students.ubc.ca/enrolment-services/student-financial-management/tuition-fees-and-non-refundable-acceptance-deposits-governance-and-approval-proc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Prada, Laura</dc:creator>
  <cp:keywords/>
  <dc:description/>
  <cp:lastModifiedBy>Prada, Laura</cp:lastModifiedBy>
  <cp:revision>3</cp:revision>
  <dcterms:created xsi:type="dcterms:W3CDTF">2022-12-08T20:00:00Z</dcterms:created>
  <dcterms:modified xsi:type="dcterms:W3CDTF">2022-12-08T20:00:00Z</dcterms:modified>
</cp:coreProperties>
</file>